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</w:t>
      </w:r>
      <w:proofErr w:type="gramStart"/>
      <w:r w:rsidRPr="00FE37A9">
        <w:rPr>
          <w:bCs/>
          <w:sz w:val="28"/>
          <w:szCs w:val="28"/>
        </w:rPr>
        <w:t>утратившими</w:t>
      </w:r>
      <w:proofErr w:type="gramEnd"/>
      <w:r w:rsidRPr="00FE37A9">
        <w:rPr>
          <w:bCs/>
          <w:sz w:val="28"/>
          <w:szCs w:val="28"/>
        </w:rPr>
        <w:t xml:space="preserve"> силу, приостановлению, изменению или принятию в связи с принятием </w:t>
      </w:r>
      <w:r w:rsidR="00B15BD9">
        <w:rPr>
          <w:bCs/>
          <w:sz w:val="28"/>
          <w:szCs w:val="28"/>
        </w:rPr>
        <w:t xml:space="preserve">проекта </w:t>
      </w:r>
      <w:r w:rsidRPr="00FE37A9">
        <w:rPr>
          <w:bCs/>
          <w:sz w:val="28"/>
          <w:szCs w:val="28"/>
        </w:rPr>
        <w:t>закона Алтайского края</w:t>
      </w:r>
    </w:p>
    <w:p w:rsidR="000500BD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  <w:r w:rsidRPr="00FE37A9">
        <w:rPr>
          <w:bCs/>
          <w:sz w:val="28"/>
          <w:szCs w:val="28"/>
        </w:rPr>
        <w:t>«</w:t>
      </w:r>
      <w:r w:rsidR="00601301" w:rsidRPr="00601301">
        <w:rPr>
          <w:sz w:val="28"/>
          <w:szCs w:val="28"/>
        </w:rPr>
        <w:t xml:space="preserve">О внесении изменений в закон Алтайского края </w:t>
      </w:r>
      <w:r w:rsidR="000500BD">
        <w:rPr>
          <w:sz w:val="28"/>
          <w:szCs w:val="28"/>
        </w:rPr>
        <w:t>«</w:t>
      </w:r>
      <w:r w:rsidR="000500BD" w:rsidRPr="000500BD">
        <w:rPr>
          <w:sz w:val="28"/>
          <w:szCs w:val="28"/>
        </w:rPr>
        <w:t>О наделении органов местного самоуправления Алтайского края государственными полномочиями по обращению                                 с животными без владельцев</w:t>
      </w:r>
      <w:r w:rsidR="000500BD">
        <w:rPr>
          <w:sz w:val="28"/>
          <w:szCs w:val="28"/>
        </w:rPr>
        <w:t>»</w:t>
      </w:r>
    </w:p>
    <w:p w:rsidR="000500BD" w:rsidRDefault="000500BD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sz w:val="28"/>
          <w:szCs w:val="28"/>
        </w:rPr>
      </w:pPr>
    </w:p>
    <w:p w:rsidR="007B77D4" w:rsidRPr="00FE37A9" w:rsidRDefault="007B77D4" w:rsidP="00601301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7B77D4">
      <w:pPr>
        <w:spacing w:after="0" w:line="240" w:lineRule="auto"/>
        <w:ind w:firstLine="709"/>
        <w:jc w:val="both"/>
        <w:rPr>
          <w:szCs w:val="28"/>
        </w:rPr>
      </w:pPr>
    </w:p>
    <w:p w:rsidR="00F63CBF" w:rsidRDefault="007B77D4" w:rsidP="00DA4141">
      <w:pPr>
        <w:spacing w:after="0" w:line="240" w:lineRule="auto"/>
        <w:ind w:firstLine="708"/>
        <w:jc w:val="both"/>
        <w:rPr>
          <w:szCs w:val="28"/>
        </w:rPr>
      </w:pPr>
      <w:r>
        <w:rPr>
          <w:lang w:eastAsia="ru-RU"/>
        </w:rPr>
        <w:t xml:space="preserve">Принятие </w:t>
      </w:r>
      <w:r w:rsidR="00B15BD9">
        <w:rPr>
          <w:lang w:eastAsia="ru-RU"/>
        </w:rPr>
        <w:t xml:space="preserve">проекта </w:t>
      </w:r>
      <w:bookmarkStart w:id="0" w:name="_GoBack"/>
      <w:bookmarkEnd w:id="0"/>
      <w:r w:rsidRPr="002A3C3F">
        <w:rPr>
          <w:szCs w:val="28"/>
        </w:rPr>
        <w:t xml:space="preserve">закона Алтайского края </w:t>
      </w:r>
      <w:r w:rsidRPr="005C743C">
        <w:rPr>
          <w:szCs w:val="28"/>
        </w:rPr>
        <w:t>«</w:t>
      </w:r>
      <w:r w:rsidR="00C7622A" w:rsidRPr="00C7622A">
        <w:rPr>
          <w:szCs w:val="28"/>
        </w:rPr>
        <w:t>О внесении изменений в закон Алтайского края «</w:t>
      </w:r>
      <w:r w:rsidR="00387C61" w:rsidRPr="00387C61">
        <w:rPr>
          <w:szCs w:val="28"/>
        </w:rPr>
        <w:t>О наделении органов местного самоуправления А</w:t>
      </w:r>
      <w:r w:rsidR="00387C61" w:rsidRPr="00387C61">
        <w:rPr>
          <w:szCs w:val="28"/>
        </w:rPr>
        <w:t>л</w:t>
      </w:r>
      <w:r w:rsidR="00387C61" w:rsidRPr="00387C61">
        <w:rPr>
          <w:szCs w:val="28"/>
        </w:rPr>
        <w:t>тайского края государственными полномочиями по обращению с животными без вл</w:t>
      </w:r>
      <w:r w:rsidR="00387C61" w:rsidRPr="00387C61">
        <w:rPr>
          <w:szCs w:val="28"/>
        </w:rPr>
        <w:t>а</w:t>
      </w:r>
      <w:r w:rsidR="00387C61" w:rsidRPr="00387C61">
        <w:rPr>
          <w:szCs w:val="28"/>
        </w:rPr>
        <w:t>дельцев</w:t>
      </w:r>
      <w:r w:rsidR="00DA4141" w:rsidRPr="00DA4141">
        <w:rPr>
          <w:szCs w:val="28"/>
        </w:rPr>
        <w:t>»</w:t>
      </w:r>
      <w:r>
        <w:rPr>
          <w:szCs w:val="28"/>
        </w:rPr>
        <w:t xml:space="preserve"> </w:t>
      </w:r>
      <w:r w:rsidR="00DE0C09">
        <w:rPr>
          <w:szCs w:val="28"/>
        </w:rPr>
        <w:t>потребует</w:t>
      </w:r>
      <w:r w:rsidR="00F63CBF">
        <w:rPr>
          <w:szCs w:val="28"/>
        </w:rPr>
        <w:t>:</w:t>
      </w:r>
    </w:p>
    <w:p w:rsidR="00F63CBF" w:rsidRDefault="00A64D1E" w:rsidP="00F63CBF">
      <w:pPr>
        <w:spacing w:after="0" w:line="240" w:lineRule="auto"/>
        <w:ind w:firstLine="709"/>
        <w:jc w:val="both"/>
      </w:pPr>
      <w:r>
        <w:t xml:space="preserve">принятия </w:t>
      </w:r>
      <w:r w:rsidR="00F63CBF">
        <w:t>следующих</w:t>
      </w:r>
      <w:r w:rsidR="00F63CBF" w:rsidRPr="000C6D7B">
        <w:t xml:space="preserve"> нормативны</w:t>
      </w:r>
      <w:r w:rsidR="00F63CBF">
        <w:t>х</w:t>
      </w:r>
      <w:r w:rsidR="00F63CBF" w:rsidRPr="000C6D7B">
        <w:t xml:space="preserve"> правовы</w:t>
      </w:r>
      <w:r w:rsidR="00F63CBF">
        <w:t>х</w:t>
      </w:r>
      <w:r w:rsidR="00F63CBF" w:rsidRPr="000C6D7B">
        <w:t xml:space="preserve"> акт</w:t>
      </w:r>
      <w:r w:rsidR="00F63CBF">
        <w:t>ов</w:t>
      </w:r>
      <w:r w:rsidR="00F63CBF" w:rsidRPr="000C6D7B">
        <w:t xml:space="preserve"> Алтайского края</w:t>
      </w:r>
      <w:r w:rsidR="00F63CBF">
        <w:t xml:space="preserve">: </w:t>
      </w:r>
    </w:p>
    <w:p w:rsidR="00A64D1E" w:rsidRDefault="00A64D1E" w:rsidP="00F63CBF">
      <w:pPr>
        <w:spacing w:after="0" w:line="240" w:lineRule="auto"/>
        <w:ind w:firstLine="709"/>
        <w:jc w:val="both"/>
      </w:pPr>
      <w:r>
        <w:t>постановления Правительства Алтайского края «</w:t>
      </w:r>
      <w:r w:rsidRPr="00A64D1E">
        <w:t>Об утверждении п</w:t>
      </w:r>
      <w:r w:rsidRPr="00A64D1E">
        <w:t>о</w:t>
      </w:r>
      <w:r w:rsidRPr="00A64D1E">
        <w:t xml:space="preserve">рядка осуществления деятельности </w:t>
      </w:r>
      <w:r w:rsidR="005549F3" w:rsidRPr="00A64D1E">
        <w:t xml:space="preserve">на территории Алтайского края </w:t>
      </w:r>
      <w:r w:rsidRPr="00A64D1E">
        <w:t>по обр</w:t>
      </w:r>
      <w:r w:rsidRPr="00A64D1E">
        <w:t>а</w:t>
      </w:r>
      <w:r w:rsidRPr="00A64D1E">
        <w:t>щению с животными без владельцев</w:t>
      </w:r>
      <w:r>
        <w:t>»</w:t>
      </w:r>
      <w:r w:rsidR="00F63CBF">
        <w:t>;</w:t>
      </w:r>
    </w:p>
    <w:p w:rsidR="005549F3" w:rsidRPr="005549F3" w:rsidRDefault="005549F3" w:rsidP="005549F3">
      <w:pPr>
        <w:spacing w:after="0" w:line="240" w:lineRule="auto"/>
        <w:ind w:firstLine="709"/>
        <w:jc w:val="both"/>
      </w:pPr>
      <w:r w:rsidRPr="005549F3">
        <w:t>постановления Правительства Алтайского края</w:t>
      </w:r>
      <w:r>
        <w:t xml:space="preserve"> «Об утверждении пр</w:t>
      </w:r>
      <w:r>
        <w:t>а</w:t>
      </w:r>
      <w:r>
        <w:t xml:space="preserve">вил организации </w:t>
      </w:r>
      <w:r w:rsidRPr="005549F3">
        <w:t xml:space="preserve">на территории Алтайского края </w:t>
      </w:r>
      <w:r>
        <w:t>деятельности приютов и установлению норм содержания животных в них»;</w:t>
      </w:r>
    </w:p>
    <w:p w:rsidR="00A64D1E" w:rsidRDefault="00F63CBF" w:rsidP="00F63CBF">
      <w:pPr>
        <w:spacing w:after="0" w:line="240" w:lineRule="auto"/>
        <w:ind w:firstLine="709"/>
        <w:jc w:val="both"/>
      </w:pPr>
      <w:r w:rsidRPr="00F63CBF">
        <w:t>постановления Правительства Алтайского края</w:t>
      </w:r>
      <w:r>
        <w:t xml:space="preserve"> «О признании утр</w:t>
      </w:r>
      <w:r>
        <w:t>а</w:t>
      </w:r>
      <w:r>
        <w:t xml:space="preserve">тившим силу </w:t>
      </w:r>
      <w:r w:rsidRPr="00F63CBF">
        <w:t>постановлени</w:t>
      </w:r>
      <w:r>
        <w:t>я</w:t>
      </w:r>
      <w:r w:rsidRPr="00F63CBF">
        <w:t xml:space="preserve"> Администрации Алтайского края от 19.01.2016 № 10 «Об утверждении порядка отлова и содержания на территории Алта</w:t>
      </w:r>
      <w:r w:rsidRPr="00F63CBF">
        <w:t>й</w:t>
      </w:r>
      <w:r w:rsidRPr="00F63CBF">
        <w:t>ского края животных без владельцев»</w:t>
      </w:r>
      <w:r>
        <w:t>;</w:t>
      </w:r>
    </w:p>
    <w:p w:rsidR="009C5942" w:rsidRPr="009C5942" w:rsidRDefault="00F63CBF" w:rsidP="00F63CBF">
      <w:pPr>
        <w:spacing w:after="0" w:line="240" w:lineRule="auto"/>
        <w:ind w:firstLine="708"/>
        <w:jc w:val="both"/>
        <w:rPr>
          <w:szCs w:val="28"/>
        </w:rPr>
      </w:pPr>
      <w:r>
        <w:t>внесения изменений в</w:t>
      </w:r>
      <w:r w:rsidR="00C7622A">
        <w:t xml:space="preserve"> </w:t>
      </w:r>
      <w:r>
        <w:t xml:space="preserve">приказ управления </w:t>
      </w:r>
      <w:r w:rsidR="00655228">
        <w:t>ветеринарии Алтайского края от 23.08.2019 № 225-п «Об утверждении стоимости услуг, необходимых для реализации органами местного самоуправления государственных полном</w:t>
      </w:r>
      <w:r w:rsidR="00655228">
        <w:t>о</w:t>
      </w:r>
      <w:r w:rsidR="00655228">
        <w:t>чий по обращению с животными без владельцев в части их отлова и соде</w:t>
      </w:r>
      <w:r w:rsidR="00655228">
        <w:t>р</w:t>
      </w:r>
      <w:r w:rsidR="00655228">
        <w:t>жания».</w:t>
      </w:r>
    </w:p>
    <w:p w:rsidR="0042084B" w:rsidRDefault="0042084B" w:rsidP="007B77D4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p w:rsidR="00655228" w:rsidRDefault="00655228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</w:t>
            </w:r>
            <w:r w:rsidRPr="0042084B">
              <w:rPr>
                <w:szCs w:val="28"/>
                <w:lang w:eastAsia="ru-RU"/>
              </w:rPr>
              <w:t>и</w:t>
            </w:r>
            <w:r w:rsidRPr="0042084B">
              <w:rPr>
                <w:szCs w:val="28"/>
                <w:lang w:eastAsia="ru-RU"/>
              </w:rPr>
              <w:t>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</w:t>
            </w:r>
            <w:r w:rsidRPr="0042084B">
              <w:rPr>
                <w:szCs w:val="28"/>
                <w:lang w:eastAsia="ru-RU"/>
              </w:rPr>
              <w:t>й</w:t>
            </w:r>
            <w:r w:rsidRPr="0042084B">
              <w:rPr>
                <w:szCs w:val="28"/>
                <w:lang w:eastAsia="ru-RU"/>
              </w:rPr>
              <w:t>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</w:t>
            </w:r>
            <w:r w:rsidRPr="0042084B">
              <w:rPr>
                <w:szCs w:val="28"/>
                <w:lang w:eastAsia="ru-RU"/>
              </w:rPr>
              <w:t>о</w:t>
            </w:r>
            <w:r w:rsidRPr="0042084B">
              <w:rPr>
                <w:szCs w:val="28"/>
                <w:lang w:eastAsia="ru-RU"/>
              </w:rPr>
              <w:t>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CAC"/>
    <w:rsid w:val="000500BD"/>
    <w:rsid w:val="00077489"/>
    <w:rsid w:val="00387C61"/>
    <w:rsid w:val="0042084B"/>
    <w:rsid w:val="0043789F"/>
    <w:rsid w:val="00467A63"/>
    <w:rsid w:val="0047265D"/>
    <w:rsid w:val="00495B8D"/>
    <w:rsid w:val="005549F3"/>
    <w:rsid w:val="00601301"/>
    <w:rsid w:val="00655228"/>
    <w:rsid w:val="006D1984"/>
    <w:rsid w:val="007B77D4"/>
    <w:rsid w:val="008D3097"/>
    <w:rsid w:val="009C5942"/>
    <w:rsid w:val="00A36CAC"/>
    <w:rsid w:val="00A64D1E"/>
    <w:rsid w:val="00A920FF"/>
    <w:rsid w:val="00B15BD9"/>
    <w:rsid w:val="00B82B76"/>
    <w:rsid w:val="00BF61F0"/>
    <w:rsid w:val="00C7622A"/>
    <w:rsid w:val="00D32C2D"/>
    <w:rsid w:val="00DA4141"/>
    <w:rsid w:val="00DE0C09"/>
    <w:rsid w:val="00F6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Александрович Батурин</dc:creator>
  <cp:keywords/>
  <dc:description/>
  <cp:lastModifiedBy>Серебрякова Н. Г.</cp:lastModifiedBy>
  <cp:revision>20</cp:revision>
  <cp:lastPrinted>2018-09-26T05:10:00Z</cp:lastPrinted>
  <dcterms:created xsi:type="dcterms:W3CDTF">2018-05-30T08:16:00Z</dcterms:created>
  <dcterms:modified xsi:type="dcterms:W3CDTF">2019-12-03T04:54:00Z</dcterms:modified>
</cp:coreProperties>
</file>